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264F" w14:textId="426EA765" w:rsidR="008334A6" w:rsidRDefault="00963991" w:rsidP="00AA301B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List of </w:t>
      </w:r>
      <w:r w:rsidR="00AA301B" w:rsidRPr="00225DA7">
        <w:rPr>
          <w:rFonts w:ascii="Arial" w:hAnsi="Arial" w:cs="Arial"/>
          <w:b/>
          <w:color w:val="0070C0"/>
          <w:sz w:val="28"/>
          <w:szCs w:val="28"/>
        </w:rPr>
        <w:t>supplies 20</w:t>
      </w:r>
      <w:r w:rsidR="00051B54">
        <w:rPr>
          <w:rFonts w:ascii="Arial" w:hAnsi="Arial" w:cs="Arial"/>
          <w:b/>
          <w:color w:val="0070C0"/>
          <w:sz w:val="28"/>
          <w:szCs w:val="28"/>
        </w:rPr>
        <w:t>2</w:t>
      </w:r>
      <w:r w:rsidR="00247E25">
        <w:rPr>
          <w:rFonts w:ascii="Arial" w:hAnsi="Arial" w:cs="Arial"/>
          <w:b/>
          <w:color w:val="0070C0"/>
          <w:sz w:val="28"/>
          <w:szCs w:val="28"/>
        </w:rPr>
        <w:t>3</w:t>
      </w:r>
      <w:r w:rsidR="00051B54">
        <w:rPr>
          <w:rFonts w:ascii="Arial" w:hAnsi="Arial" w:cs="Arial"/>
          <w:b/>
          <w:color w:val="0070C0"/>
          <w:sz w:val="28"/>
          <w:szCs w:val="28"/>
        </w:rPr>
        <w:t>-202</w:t>
      </w:r>
      <w:r w:rsidR="00247E25">
        <w:rPr>
          <w:rFonts w:ascii="Arial" w:hAnsi="Arial" w:cs="Arial"/>
          <w:b/>
          <w:color w:val="0070C0"/>
          <w:sz w:val="28"/>
          <w:szCs w:val="28"/>
        </w:rPr>
        <w:t>4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(</w:t>
      </w:r>
      <w:r w:rsidR="00247E25">
        <w:rPr>
          <w:rFonts w:ascii="Arial" w:hAnsi="Arial" w:cs="Arial"/>
          <w:b/>
          <w:color w:val="0070C0"/>
          <w:sz w:val="28"/>
          <w:szCs w:val="28"/>
        </w:rPr>
        <w:t>SLC-TREK</w:t>
      </w:r>
      <w:r>
        <w:rPr>
          <w:rFonts w:ascii="Arial" w:hAnsi="Arial" w:cs="Arial"/>
          <w:b/>
          <w:color w:val="0070C0"/>
          <w:sz w:val="28"/>
          <w:szCs w:val="28"/>
        </w:rPr>
        <w:t>)</w:t>
      </w:r>
    </w:p>
    <w:p w14:paraId="318E7818" w14:textId="77777777" w:rsidR="00AA301B" w:rsidRPr="00AA301B" w:rsidRDefault="00AA301B" w:rsidP="00AA301B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1A210ED" w14:textId="0A01F999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bookmarkStart w:id="0" w:name="_Hlk106103112"/>
      <w:r>
        <w:rPr>
          <w:rFonts w:asciiTheme="minorHAnsi" w:hAnsiTheme="minorHAnsi" w:cstheme="minorHAnsi"/>
          <w:color w:val="000000"/>
        </w:rPr>
        <w:sym w:font="Symbol" w:char="F07F"/>
      </w:r>
      <w:r w:rsidR="00FC1AB6">
        <w:rPr>
          <w:rFonts w:asciiTheme="minorHAnsi" w:hAnsiTheme="minorHAnsi" w:cstheme="minorHAnsi"/>
          <w:color w:val="000000"/>
        </w:rPr>
        <w:t xml:space="preserve"> 12</w:t>
      </w:r>
      <w:r>
        <w:rPr>
          <w:rFonts w:asciiTheme="minorHAnsi" w:hAnsiTheme="minorHAnsi" w:cstheme="minorHAnsi"/>
          <w:color w:val="000000"/>
        </w:rPr>
        <w:t xml:space="preserve">- #2 </w:t>
      </w:r>
      <w:r>
        <w:rPr>
          <w:rFonts w:asciiTheme="minorHAnsi" w:eastAsia="Times New Roman" w:hAnsiTheme="minorHAnsi" w:cstheme="minorHAnsi"/>
        </w:rPr>
        <w:t>Pencils</w:t>
      </w:r>
      <w:r w:rsidR="00051B54">
        <w:rPr>
          <w:rFonts w:asciiTheme="minorHAnsi" w:eastAsia="Times New Roman" w:hAnsiTheme="minorHAnsi" w:cstheme="minorHAnsi"/>
        </w:rPr>
        <w:t xml:space="preserve"> </w:t>
      </w:r>
      <w:r w:rsidR="00051B54" w:rsidRPr="00051B54">
        <w:rPr>
          <w:rFonts w:asciiTheme="minorHAnsi" w:eastAsia="Times New Roman" w:hAnsiTheme="minorHAnsi" w:cstheme="minorHAnsi"/>
        </w:rPr>
        <w:t>(Ticonderoga Dixon or U.S.A Gold)</w:t>
      </w:r>
    </w:p>
    <w:bookmarkEnd w:id="0"/>
    <w:p w14:paraId="017036A2" w14:textId="349C0949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1</w:t>
      </w:r>
      <w:r w:rsidR="00144F57">
        <w:rPr>
          <w:rFonts w:asciiTheme="minorHAnsi" w:hAnsiTheme="minorHAnsi" w:cstheme="minorHAnsi"/>
          <w:color w:val="000000"/>
        </w:rPr>
        <w:t xml:space="preserve"> – B</w:t>
      </w:r>
      <w:r>
        <w:rPr>
          <w:rFonts w:asciiTheme="minorHAnsi" w:hAnsiTheme="minorHAnsi" w:cstheme="minorHAnsi"/>
          <w:color w:val="000000"/>
        </w:rPr>
        <w:t xml:space="preserve">ox </w:t>
      </w:r>
      <w:r>
        <w:rPr>
          <w:rFonts w:asciiTheme="minorHAnsi" w:eastAsia="Times New Roman" w:hAnsiTheme="minorHAnsi" w:cstheme="minorHAnsi"/>
        </w:rPr>
        <w:t>of color pencils (12ct.)</w:t>
      </w:r>
    </w:p>
    <w:p w14:paraId="48EC92DB" w14:textId="1738203C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FC1AB6">
        <w:rPr>
          <w:rFonts w:asciiTheme="minorHAnsi" w:hAnsiTheme="minorHAnsi" w:cstheme="minorHAnsi"/>
          <w:color w:val="000000"/>
        </w:rPr>
        <w:t xml:space="preserve"> 1</w:t>
      </w:r>
      <w:r w:rsidR="00144F57">
        <w:rPr>
          <w:rFonts w:asciiTheme="minorHAnsi" w:hAnsiTheme="minorHAnsi" w:cstheme="minorHAnsi"/>
          <w:color w:val="000000"/>
        </w:rPr>
        <w:t xml:space="preserve"> – B</w:t>
      </w:r>
      <w:r>
        <w:rPr>
          <w:rFonts w:asciiTheme="minorHAnsi" w:eastAsia="Times New Roman" w:hAnsiTheme="minorHAnsi" w:cstheme="minorHAnsi"/>
        </w:rPr>
        <w:t>ox of colors (24ct.)</w:t>
      </w:r>
    </w:p>
    <w:p w14:paraId="36CAC9A1" w14:textId="13B8B540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eastAsia="Times New Roman" w:hAnsiTheme="minorHAnsi" w:cstheme="minorHAnsi"/>
        </w:rPr>
        <w:t xml:space="preserve"> 1</w:t>
      </w:r>
      <w:r w:rsidR="00144F57">
        <w:rPr>
          <w:rFonts w:asciiTheme="minorHAnsi" w:eastAsia="Times New Roman" w:hAnsiTheme="minorHAnsi" w:cstheme="minorHAnsi"/>
        </w:rPr>
        <w:t xml:space="preserve"> – B</w:t>
      </w:r>
      <w:r>
        <w:rPr>
          <w:rFonts w:asciiTheme="minorHAnsi" w:eastAsia="Times New Roman" w:hAnsiTheme="minorHAnsi" w:cstheme="minorHAnsi"/>
        </w:rPr>
        <w:t>ottle of glue</w:t>
      </w:r>
      <w:r w:rsidR="00051B54">
        <w:rPr>
          <w:rFonts w:asciiTheme="minorHAnsi" w:eastAsia="Times New Roman" w:hAnsiTheme="minorHAnsi" w:cstheme="minorHAnsi"/>
        </w:rPr>
        <w:t xml:space="preserve"> (</w:t>
      </w:r>
      <w:r w:rsidR="000F51F1">
        <w:rPr>
          <w:rFonts w:asciiTheme="minorHAnsi" w:eastAsia="Times New Roman" w:hAnsiTheme="minorHAnsi" w:cstheme="minorHAnsi"/>
        </w:rPr>
        <w:t>E</w:t>
      </w:r>
      <w:r w:rsidR="00051B54">
        <w:rPr>
          <w:rFonts w:asciiTheme="minorHAnsi" w:eastAsia="Times New Roman" w:hAnsiTheme="minorHAnsi" w:cstheme="minorHAnsi"/>
        </w:rPr>
        <w:t>lmer’s)</w:t>
      </w:r>
    </w:p>
    <w:p w14:paraId="1CA60446" w14:textId="70510385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FC1AB6">
        <w:rPr>
          <w:rFonts w:asciiTheme="minorHAnsi" w:hAnsiTheme="minorHAnsi" w:cstheme="minorHAnsi"/>
          <w:color w:val="000000"/>
        </w:rPr>
        <w:t xml:space="preserve"> 4</w:t>
      </w:r>
      <w:r w:rsidR="00144F57">
        <w:rPr>
          <w:rFonts w:asciiTheme="minorHAnsi" w:hAnsiTheme="minorHAnsi" w:cstheme="minorHAnsi"/>
          <w:color w:val="000000"/>
        </w:rPr>
        <w:t xml:space="preserve"> – G</w:t>
      </w:r>
      <w:r>
        <w:rPr>
          <w:rFonts w:asciiTheme="minorHAnsi" w:eastAsia="Times New Roman" w:hAnsiTheme="minorHAnsi" w:cstheme="minorHAnsi"/>
        </w:rPr>
        <w:t>lue sticks</w:t>
      </w:r>
      <w:r w:rsidR="00051B54">
        <w:rPr>
          <w:rFonts w:asciiTheme="minorHAnsi" w:eastAsia="Times New Roman" w:hAnsiTheme="minorHAnsi" w:cstheme="minorHAnsi"/>
        </w:rPr>
        <w:t xml:space="preserve"> (Elmer’s)</w:t>
      </w:r>
    </w:p>
    <w:p w14:paraId="27FEC2A7" w14:textId="09295E1E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eastAsia="Times New Roman" w:hAnsiTheme="minorHAnsi" w:cstheme="minorHAnsi"/>
        </w:rPr>
        <w:t xml:space="preserve"> </w:t>
      </w:r>
      <w:r w:rsidR="008334A6" w:rsidRPr="00AA301B">
        <w:rPr>
          <w:rFonts w:asciiTheme="minorHAnsi" w:eastAsia="Times New Roman" w:hAnsiTheme="minorHAnsi" w:cstheme="minorHAnsi"/>
        </w:rPr>
        <w:t>6</w:t>
      </w:r>
      <w:r w:rsidR="00144F57">
        <w:rPr>
          <w:rFonts w:asciiTheme="minorHAnsi" w:eastAsia="Times New Roman" w:hAnsiTheme="minorHAnsi" w:cstheme="minorHAnsi"/>
        </w:rPr>
        <w:t xml:space="preserve"> – W</w:t>
      </w:r>
      <w:r w:rsidR="008334A6" w:rsidRPr="00AA301B">
        <w:rPr>
          <w:rFonts w:asciiTheme="minorHAnsi" w:eastAsia="Times New Roman" w:hAnsiTheme="minorHAnsi" w:cstheme="minorHAnsi"/>
        </w:rPr>
        <w:t>ire bound notebooks</w:t>
      </w:r>
      <w:r>
        <w:rPr>
          <w:rFonts w:asciiTheme="minorHAnsi" w:eastAsia="Times New Roman" w:hAnsiTheme="minorHAnsi" w:cstheme="minorHAnsi"/>
        </w:rPr>
        <w:t xml:space="preserve"> </w:t>
      </w:r>
      <w:r w:rsidR="008334A6" w:rsidRPr="00AA301B">
        <w:rPr>
          <w:rFonts w:asciiTheme="minorHAnsi" w:eastAsia="Times New Roman" w:hAnsiTheme="minorHAnsi" w:cstheme="minorHAnsi"/>
        </w:rPr>
        <w:t>(red with a zebra on the front)</w:t>
      </w:r>
      <w:r>
        <w:rPr>
          <w:rFonts w:asciiTheme="minorHAnsi" w:eastAsia="Times New Roman" w:hAnsiTheme="minorHAnsi" w:cstheme="minorHAnsi"/>
        </w:rPr>
        <w:t xml:space="preserve"> (</w:t>
      </w:r>
      <w:r w:rsidRPr="00AA301B">
        <w:rPr>
          <w:rFonts w:asciiTheme="minorHAnsi" w:eastAsia="Times New Roman" w:hAnsiTheme="minorHAnsi" w:cstheme="minorHAnsi"/>
          <w:b/>
        </w:rPr>
        <w:t>1</w:t>
      </w:r>
      <w:r w:rsidRPr="00AA301B">
        <w:rPr>
          <w:rFonts w:asciiTheme="minorHAnsi" w:eastAsia="Times New Roman" w:hAnsiTheme="minorHAnsi" w:cstheme="minorHAnsi"/>
          <w:b/>
          <w:vertAlign w:val="superscript"/>
        </w:rPr>
        <w:t>st</w:t>
      </w:r>
      <w:r w:rsidRPr="00AA301B">
        <w:rPr>
          <w:rFonts w:asciiTheme="minorHAnsi" w:eastAsia="Times New Roman" w:hAnsiTheme="minorHAnsi" w:cstheme="minorHAnsi"/>
          <w:b/>
        </w:rPr>
        <w:t xml:space="preserve"> and 2</w:t>
      </w:r>
      <w:r w:rsidRPr="00AA301B">
        <w:rPr>
          <w:rFonts w:asciiTheme="minorHAnsi" w:eastAsia="Times New Roman" w:hAnsiTheme="minorHAnsi" w:cstheme="minorHAnsi"/>
          <w:b/>
          <w:vertAlign w:val="superscript"/>
        </w:rPr>
        <w:t>nd</w:t>
      </w:r>
      <w:r w:rsidRPr="00AA301B">
        <w:rPr>
          <w:rFonts w:asciiTheme="minorHAnsi" w:eastAsia="Times New Roman" w:hAnsiTheme="minorHAnsi" w:cstheme="minorHAnsi"/>
          <w:b/>
        </w:rPr>
        <w:t xml:space="preserve"> graders</w:t>
      </w:r>
      <w:r>
        <w:rPr>
          <w:rFonts w:asciiTheme="minorHAnsi" w:eastAsia="Times New Roman" w:hAnsiTheme="minorHAnsi" w:cstheme="minorHAnsi"/>
        </w:rPr>
        <w:t>)</w:t>
      </w:r>
    </w:p>
    <w:p w14:paraId="737E569C" w14:textId="795FEA33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eastAsia="Times New Roman" w:hAnsiTheme="minorHAnsi" w:cstheme="minorHAnsi"/>
        </w:rPr>
        <w:t xml:space="preserve"> </w:t>
      </w:r>
      <w:r w:rsidR="008334A6" w:rsidRPr="00AA301B">
        <w:rPr>
          <w:rFonts w:asciiTheme="minorHAnsi" w:eastAsia="Times New Roman" w:hAnsiTheme="minorHAnsi" w:cstheme="minorHAnsi"/>
        </w:rPr>
        <w:t>6</w:t>
      </w:r>
      <w:r w:rsidR="00144F57">
        <w:rPr>
          <w:rFonts w:asciiTheme="minorHAnsi" w:eastAsia="Times New Roman" w:hAnsiTheme="minorHAnsi" w:cstheme="minorHAnsi"/>
        </w:rPr>
        <w:t xml:space="preserve"> – W</w:t>
      </w:r>
      <w:r w:rsidR="008334A6" w:rsidRPr="00AA301B">
        <w:rPr>
          <w:rFonts w:asciiTheme="minorHAnsi" w:eastAsia="Times New Roman" w:hAnsiTheme="minorHAnsi" w:cstheme="minorHAnsi"/>
        </w:rPr>
        <w:t>ire bound notebooks</w:t>
      </w:r>
      <w:r>
        <w:rPr>
          <w:rFonts w:asciiTheme="minorHAnsi" w:eastAsia="Times New Roman" w:hAnsiTheme="minorHAnsi" w:cstheme="minorHAnsi"/>
        </w:rPr>
        <w:t xml:space="preserve"> </w:t>
      </w:r>
      <w:r w:rsidR="008334A6" w:rsidRPr="00AA301B">
        <w:rPr>
          <w:rFonts w:asciiTheme="minorHAnsi" w:eastAsia="Times New Roman" w:hAnsiTheme="minorHAnsi" w:cstheme="minorHAnsi"/>
        </w:rPr>
        <w:t>(elephant on the cover)</w:t>
      </w:r>
      <w:r>
        <w:rPr>
          <w:rFonts w:asciiTheme="minorHAnsi" w:eastAsia="Times New Roman" w:hAnsiTheme="minorHAnsi" w:cstheme="minorHAnsi"/>
        </w:rPr>
        <w:t xml:space="preserve"> (</w:t>
      </w:r>
      <w:r w:rsidRPr="00AA301B">
        <w:rPr>
          <w:rFonts w:asciiTheme="minorHAnsi" w:eastAsia="Times New Roman" w:hAnsiTheme="minorHAnsi" w:cstheme="minorHAnsi"/>
          <w:b/>
        </w:rPr>
        <w:t>3</w:t>
      </w:r>
      <w:r w:rsidRPr="00AA301B">
        <w:rPr>
          <w:rFonts w:asciiTheme="minorHAnsi" w:eastAsia="Times New Roman" w:hAnsiTheme="minorHAnsi" w:cstheme="minorHAnsi"/>
          <w:b/>
          <w:vertAlign w:val="superscript"/>
        </w:rPr>
        <w:t>rd</w:t>
      </w:r>
      <w:r w:rsidRPr="00AA301B">
        <w:rPr>
          <w:rFonts w:asciiTheme="minorHAnsi" w:eastAsia="Times New Roman" w:hAnsiTheme="minorHAnsi" w:cstheme="minorHAnsi"/>
          <w:b/>
        </w:rPr>
        <w:t xml:space="preserve">, </w:t>
      </w:r>
      <w:proofErr w:type="gramStart"/>
      <w:r w:rsidRPr="00AA301B">
        <w:rPr>
          <w:rFonts w:asciiTheme="minorHAnsi" w:eastAsia="Times New Roman" w:hAnsiTheme="minorHAnsi" w:cstheme="minorHAnsi"/>
          <w:b/>
        </w:rPr>
        <w:t>4</w:t>
      </w:r>
      <w:r w:rsidRPr="00AA301B">
        <w:rPr>
          <w:rFonts w:asciiTheme="minorHAnsi" w:eastAsia="Times New Roman" w:hAnsiTheme="minorHAnsi" w:cstheme="minorHAnsi"/>
          <w:b/>
          <w:vertAlign w:val="superscript"/>
        </w:rPr>
        <w:t>th</w:t>
      </w:r>
      <w:proofErr w:type="gramEnd"/>
      <w:r w:rsidRPr="00AA301B">
        <w:rPr>
          <w:rFonts w:asciiTheme="minorHAnsi" w:eastAsia="Times New Roman" w:hAnsiTheme="minorHAnsi" w:cstheme="minorHAnsi"/>
          <w:b/>
        </w:rPr>
        <w:t xml:space="preserve"> and 5</w:t>
      </w:r>
      <w:r w:rsidRPr="00AA301B">
        <w:rPr>
          <w:rFonts w:asciiTheme="minorHAnsi" w:eastAsia="Times New Roman" w:hAnsiTheme="minorHAnsi" w:cstheme="minorHAnsi"/>
          <w:b/>
          <w:vertAlign w:val="superscript"/>
        </w:rPr>
        <w:t xml:space="preserve">th </w:t>
      </w:r>
      <w:r w:rsidRPr="00AA301B">
        <w:rPr>
          <w:rFonts w:asciiTheme="minorHAnsi" w:eastAsia="Times New Roman" w:hAnsiTheme="minorHAnsi" w:cstheme="minorHAnsi"/>
          <w:b/>
        </w:rPr>
        <w:t>graders</w:t>
      </w:r>
      <w:r>
        <w:rPr>
          <w:rFonts w:asciiTheme="minorHAnsi" w:eastAsia="Times New Roman" w:hAnsiTheme="minorHAnsi" w:cstheme="minorHAnsi"/>
        </w:rPr>
        <w:t>)</w:t>
      </w:r>
    </w:p>
    <w:p w14:paraId="50CD859F" w14:textId="5055311E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1</w:t>
      </w:r>
      <w:r w:rsidR="00144F57">
        <w:rPr>
          <w:rFonts w:asciiTheme="minorHAnsi" w:hAnsiTheme="minorHAnsi" w:cstheme="minorHAnsi"/>
          <w:color w:val="000000"/>
        </w:rPr>
        <w:t xml:space="preserve"> – B</w:t>
      </w:r>
      <w:r w:rsidR="008334A6" w:rsidRPr="00AA301B">
        <w:rPr>
          <w:rFonts w:asciiTheme="minorHAnsi" w:eastAsia="Times New Roman" w:hAnsiTheme="minorHAnsi" w:cstheme="minorHAnsi"/>
        </w:rPr>
        <w:t>inder to use as a daily communication folder and homework keeper</w:t>
      </w:r>
      <w:r w:rsidR="00144F57">
        <w:rPr>
          <w:rFonts w:asciiTheme="minorHAnsi" w:eastAsia="Times New Roman" w:hAnsiTheme="minorHAnsi" w:cstheme="minorHAnsi"/>
        </w:rPr>
        <w:t xml:space="preserve"> (1 inch)</w:t>
      </w:r>
    </w:p>
    <w:p w14:paraId="778C14C7" w14:textId="1B097C2D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</w:t>
      </w:r>
      <w:r w:rsidR="008334A6" w:rsidRPr="00AA301B">
        <w:rPr>
          <w:rFonts w:asciiTheme="minorHAnsi" w:eastAsia="Times New Roman" w:hAnsiTheme="minorHAnsi" w:cstheme="minorHAnsi"/>
        </w:rPr>
        <w:t>5</w:t>
      </w:r>
      <w:r w:rsidR="00144F57">
        <w:rPr>
          <w:rFonts w:asciiTheme="minorHAnsi" w:eastAsia="Times New Roman" w:hAnsiTheme="minorHAnsi" w:cstheme="minorHAnsi"/>
        </w:rPr>
        <w:t xml:space="preserve"> – P</w:t>
      </w:r>
      <w:r w:rsidR="008334A6" w:rsidRPr="00AA301B">
        <w:rPr>
          <w:rFonts w:asciiTheme="minorHAnsi" w:eastAsia="Times New Roman" w:hAnsiTheme="minorHAnsi" w:cstheme="minorHAnsi"/>
        </w:rPr>
        <w:t>ocket folders (any colors)</w:t>
      </w:r>
    </w:p>
    <w:p w14:paraId="54060556" w14:textId="7012AA5F" w:rsidR="008334A6" w:rsidRPr="00AA301B" w:rsidRDefault="00AA301B" w:rsidP="00AA301B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</w:rPr>
        <w:t xml:space="preserve"> 1</w:t>
      </w:r>
      <w:r w:rsidR="00144F57">
        <w:rPr>
          <w:rFonts w:asciiTheme="minorHAnsi" w:hAnsiTheme="minorHAnsi" w:cstheme="minorHAnsi"/>
          <w:color w:val="000000"/>
        </w:rPr>
        <w:t xml:space="preserve"> – P</w:t>
      </w:r>
      <w:r w:rsidR="008334A6" w:rsidRPr="00AA301B">
        <w:rPr>
          <w:rFonts w:asciiTheme="minorHAnsi" w:eastAsia="Times New Roman" w:hAnsiTheme="minorHAnsi" w:cstheme="minorHAnsi"/>
        </w:rPr>
        <w:t>encil pouch to keep in daily binder</w:t>
      </w:r>
    </w:p>
    <w:p w14:paraId="06079594" w14:textId="3771568F" w:rsidR="008334A6" w:rsidRDefault="00AA301B" w:rsidP="00AA301B">
      <w:pPr>
        <w:rPr>
          <w:rFonts w:asciiTheme="minorHAnsi" w:eastAsia="Times New Roman" w:hAnsiTheme="minorHAnsi" w:cstheme="minorHAnsi"/>
        </w:rPr>
      </w:pPr>
      <w:bookmarkStart w:id="1" w:name="_Hlk11310557"/>
      <w:r>
        <w:rPr>
          <w:rFonts w:asciiTheme="minorHAnsi" w:hAnsiTheme="minorHAnsi" w:cstheme="minorHAnsi"/>
          <w:color w:val="000000"/>
        </w:rPr>
        <w:sym w:font="Symbol" w:char="F07F"/>
      </w:r>
      <w:bookmarkEnd w:id="1"/>
      <w:r>
        <w:rPr>
          <w:rFonts w:asciiTheme="minorHAnsi" w:eastAsia="Times New Roman" w:hAnsiTheme="minorHAnsi" w:cstheme="minorHAnsi"/>
        </w:rPr>
        <w:t xml:space="preserve"> 1</w:t>
      </w:r>
      <w:r w:rsidR="00144F57">
        <w:rPr>
          <w:rFonts w:asciiTheme="minorHAnsi" w:eastAsia="Times New Roman" w:hAnsiTheme="minorHAnsi" w:cstheme="minorHAnsi"/>
        </w:rPr>
        <w:t xml:space="preserve"> – C</w:t>
      </w:r>
      <w:r w:rsidR="008334A6" w:rsidRPr="00AA301B">
        <w:rPr>
          <w:rFonts w:asciiTheme="minorHAnsi" w:eastAsia="Times New Roman" w:hAnsiTheme="minorHAnsi" w:cstheme="minorHAnsi"/>
        </w:rPr>
        <w:t>ontainer of Clorox wipes or its equivalent</w:t>
      </w:r>
    </w:p>
    <w:p w14:paraId="2B311167" w14:textId="3C96BF6B" w:rsidR="001E49E4" w:rsidRPr="00247E25" w:rsidRDefault="001E49E4" w:rsidP="001E49E4">
      <w:pPr>
        <w:pStyle w:val="NormalWeb"/>
        <w:rPr>
          <w:rFonts w:asciiTheme="minorHAnsi" w:hAnsiTheme="minorHAnsi" w:cstheme="minorHAnsi"/>
          <w:color w:val="000000"/>
          <w:lang w:val="es-U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47E25">
        <w:rPr>
          <w:rFonts w:asciiTheme="minorHAnsi" w:hAnsiTheme="minorHAnsi" w:cstheme="minorHAnsi"/>
          <w:color w:val="000000"/>
          <w:lang w:val="es-US"/>
        </w:rPr>
        <w:t xml:space="preserve"> 1</w:t>
      </w:r>
      <w:r w:rsidR="00144F57">
        <w:rPr>
          <w:rFonts w:asciiTheme="minorHAnsi" w:hAnsiTheme="minorHAnsi" w:cstheme="minorHAnsi"/>
          <w:color w:val="000000"/>
          <w:lang w:val="es-US"/>
        </w:rPr>
        <w:t xml:space="preserve"> – B</w:t>
      </w:r>
      <w:r w:rsidRPr="00247E25">
        <w:rPr>
          <w:rFonts w:asciiTheme="minorHAnsi" w:hAnsiTheme="minorHAnsi" w:cstheme="minorHAnsi"/>
          <w:color w:val="000000"/>
          <w:lang w:val="es-US"/>
        </w:rPr>
        <w:t xml:space="preserve">ox </w:t>
      </w:r>
      <w:proofErr w:type="spellStart"/>
      <w:r w:rsidRPr="00247E25">
        <w:rPr>
          <w:rFonts w:asciiTheme="minorHAnsi" w:hAnsiTheme="minorHAnsi" w:cstheme="minorHAnsi"/>
          <w:color w:val="000000"/>
          <w:lang w:val="es-US"/>
        </w:rPr>
        <w:t>of</w:t>
      </w:r>
      <w:proofErr w:type="spellEnd"/>
      <w:r w:rsidRPr="00247E25">
        <w:rPr>
          <w:rFonts w:asciiTheme="minorHAnsi" w:hAnsiTheme="minorHAnsi" w:cstheme="minorHAnsi"/>
          <w:color w:val="000000"/>
          <w:lang w:val="es-US"/>
        </w:rPr>
        <w:t xml:space="preserve"> Kleenex</w:t>
      </w:r>
    </w:p>
    <w:p w14:paraId="071F80BA" w14:textId="77777777" w:rsidR="001E49E4" w:rsidRPr="00247E25" w:rsidRDefault="001E49E4" w:rsidP="00AA301B">
      <w:pPr>
        <w:rPr>
          <w:rFonts w:asciiTheme="minorHAnsi" w:eastAsia="Times New Roman" w:hAnsiTheme="minorHAnsi" w:cstheme="minorHAnsi"/>
          <w:lang w:val="es-US"/>
        </w:rPr>
      </w:pPr>
    </w:p>
    <w:p w14:paraId="6C02005E" w14:textId="77777777" w:rsidR="00AA301B" w:rsidRPr="00247E25" w:rsidRDefault="00AA301B" w:rsidP="00AA301B">
      <w:pPr>
        <w:rPr>
          <w:rFonts w:asciiTheme="minorHAnsi" w:eastAsia="Times New Roman" w:hAnsiTheme="minorHAnsi" w:cstheme="minorHAnsi"/>
          <w:lang w:val="es-US"/>
        </w:rPr>
      </w:pPr>
    </w:p>
    <w:p w14:paraId="23D4F96E" w14:textId="3274290F" w:rsidR="00AA301B" w:rsidRDefault="00AA301B" w:rsidP="00AA301B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Lista de útiles para 20</w:t>
      </w:r>
      <w:r w:rsidR="00051B54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247E25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 w:rsidR="00051B54">
        <w:rPr>
          <w:rFonts w:ascii="Arial" w:hAnsi="Arial" w:cs="Arial"/>
          <w:b/>
          <w:color w:val="0070C0"/>
          <w:sz w:val="28"/>
          <w:szCs w:val="28"/>
          <w:lang w:val="es-ES"/>
        </w:rPr>
        <w:t>-202</w:t>
      </w:r>
      <w:r w:rsidR="00247E25">
        <w:rPr>
          <w:rFonts w:ascii="Arial" w:hAnsi="Arial" w:cs="Arial"/>
          <w:b/>
          <w:color w:val="0070C0"/>
          <w:sz w:val="28"/>
          <w:szCs w:val="28"/>
          <w:lang w:val="es-ES"/>
        </w:rPr>
        <w:t>4</w:t>
      </w:r>
      <w:r w:rsidR="00051B54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(</w:t>
      </w:r>
      <w:r w:rsidR="00247E25">
        <w:rPr>
          <w:rFonts w:ascii="Arial" w:hAnsi="Arial" w:cs="Arial"/>
          <w:b/>
          <w:color w:val="0070C0"/>
          <w:sz w:val="28"/>
          <w:szCs w:val="28"/>
          <w:lang w:val="es-ES"/>
        </w:rPr>
        <w:t>SLC-TREK</w:t>
      </w:r>
      <w:r w:rsidR="00051B54">
        <w:rPr>
          <w:rFonts w:ascii="Arial" w:hAnsi="Arial" w:cs="Arial"/>
          <w:b/>
          <w:color w:val="0070C0"/>
          <w:sz w:val="28"/>
          <w:szCs w:val="28"/>
          <w:lang w:val="es-ES"/>
        </w:rPr>
        <w:t>)</w:t>
      </w:r>
    </w:p>
    <w:p w14:paraId="3C71BE5D" w14:textId="77777777" w:rsidR="00AA301B" w:rsidRPr="00AA301B" w:rsidRDefault="00AA301B" w:rsidP="00AA301B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</w:p>
    <w:p w14:paraId="72A0C19C" w14:textId="7903A47D" w:rsidR="00386BC8" w:rsidRPr="00963991" w:rsidRDefault="00AA301B">
      <w:pPr>
        <w:rPr>
          <w:rFonts w:asciiTheme="minorHAnsi" w:hAnsiTheme="minorHAnsi" w:cstheme="minorHAnsi"/>
          <w:color w:val="000000"/>
          <w:lang w:val="es-ES"/>
        </w:rPr>
      </w:pPr>
      <w:bookmarkStart w:id="2" w:name="_Hlk106103126"/>
      <w:r>
        <w:rPr>
          <w:rFonts w:asciiTheme="minorHAnsi" w:hAnsiTheme="minorHAnsi" w:cstheme="minorHAnsi"/>
          <w:color w:val="000000"/>
        </w:rPr>
        <w:sym w:font="Symbol" w:char="F07F"/>
      </w:r>
      <w:r w:rsidR="00B00FF4">
        <w:rPr>
          <w:rFonts w:asciiTheme="minorHAnsi" w:hAnsiTheme="minorHAnsi" w:cstheme="minorHAnsi"/>
          <w:color w:val="000000"/>
          <w:lang w:val="es-ES"/>
        </w:rPr>
        <w:t xml:space="preserve"> 12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L</w:t>
      </w:r>
      <w:r w:rsidR="00B00FF4" w:rsidRPr="00963991">
        <w:rPr>
          <w:rFonts w:asciiTheme="minorHAnsi" w:hAnsiTheme="minorHAnsi" w:cstheme="minorHAnsi"/>
          <w:color w:val="000000"/>
          <w:lang w:val="es-ES"/>
        </w:rPr>
        <w:t>ápices</w:t>
      </w:r>
      <w:r w:rsidRPr="00963991">
        <w:rPr>
          <w:rFonts w:asciiTheme="minorHAnsi" w:hAnsiTheme="minorHAnsi" w:cstheme="minorHAnsi"/>
          <w:color w:val="000000"/>
          <w:lang w:val="es-ES"/>
        </w:rPr>
        <w:t xml:space="preserve"> #2</w:t>
      </w:r>
      <w:r w:rsidR="00051B54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051B54" w:rsidRPr="00051B54">
        <w:rPr>
          <w:rFonts w:asciiTheme="minorHAnsi" w:hAnsiTheme="minorHAnsi" w:cstheme="minorHAnsi"/>
          <w:color w:val="000000"/>
          <w:lang w:val="es-ES"/>
        </w:rPr>
        <w:t>(</w:t>
      </w:r>
      <w:proofErr w:type="spellStart"/>
      <w:r w:rsidR="00051B54" w:rsidRPr="00051B54">
        <w:rPr>
          <w:rFonts w:asciiTheme="minorHAnsi" w:hAnsiTheme="minorHAnsi" w:cstheme="minorHAnsi"/>
          <w:color w:val="000000"/>
          <w:lang w:val="es-ES"/>
        </w:rPr>
        <w:t>Ticonderoga</w:t>
      </w:r>
      <w:proofErr w:type="spellEnd"/>
      <w:r w:rsidR="00051B54" w:rsidRPr="00051B54">
        <w:rPr>
          <w:rFonts w:asciiTheme="minorHAnsi" w:hAnsiTheme="minorHAnsi" w:cstheme="minorHAnsi"/>
          <w:color w:val="000000"/>
          <w:lang w:val="es-ES"/>
        </w:rPr>
        <w:t xml:space="preserve"> Dixon </w:t>
      </w:r>
      <w:proofErr w:type="spellStart"/>
      <w:r w:rsidR="00051B54" w:rsidRPr="00051B54">
        <w:rPr>
          <w:rFonts w:asciiTheme="minorHAnsi" w:hAnsiTheme="minorHAnsi" w:cstheme="minorHAnsi"/>
          <w:color w:val="000000"/>
          <w:lang w:val="es-ES"/>
        </w:rPr>
        <w:t>or</w:t>
      </w:r>
      <w:proofErr w:type="spellEnd"/>
      <w:r w:rsidR="00051B54" w:rsidRPr="00051B54">
        <w:rPr>
          <w:rFonts w:asciiTheme="minorHAnsi" w:hAnsiTheme="minorHAnsi" w:cstheme="minorHAnsi"/>
          <w:color w:val="000000"/>
          <w:lang w:val="es-ES"/>
        </w:rPr>
        <w:t xml:space="preserve"> U.S.A Gold)</w:t>
      </w:r>
    </w:p>
    <w:bookmarkEnd w:id="2"/>
    <w:p w14:paraId="1C3076FC" w14:textId="49EBDD54" w:rsidR="00AA301B" w:rsidRPr="00AA301B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  <w:lang w:val="es-ES"/>
        </w:rPr>
        <w:t xml:space="preserve"> </w:t>
      </w:r>
      <w:r w:rsidRPr="00AA301B">
        <w:rPr>
          <w:rFonts w:asciiTheme="minorHAnsi" w:hAnsiTheme="minorHAnsi" w:cstheme="minorHAnsi"/>
          <w:color w:val="000000"/>
          <w:lang w:val="es-ES"/>
        </w:rPr>
        <w:t>1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C</w:t>
      </w:r>
      <w:r w:rsidRPr="00AA301B">
        <w:rPr>
          <w:rFonts w:asciiTheme="minorHAnsi" w:hAnsiTheme="minorHAnsi" w:cstheme="minorHAnsi"/>
          <w:color w:val="000000"/>
          <w:lang w:val="es-ES"/>
        </w:rPr>
        <w:t xml:space="preserve">aja de </w:t>
      </w:r>
      <w:r w:rsidR="00EE231A" w:rsidRPr="00AA301B">
        <w:rPr>
          <w:rFonts w:asciiTheme="minorHAnsi" w:hAnsiTheme="minorHAnsi" w:cstheme="minorHAnsi"/>
          <w:color w:val="000000"/>
          <w:lang w:val="es-ES"/>
        </w:rPr>
        <w:t>lápices</w:t>
      </w:r>
      <w:r w:rsidRPr="00AA301B">
        <w:rPr>
          <w:rFonts w:asciiTheme="minorHAnsi" w:hAnsiTheme="minorHAnsi" w:cstheme="minorHAnsi"/>
          <w:color w:val="000000"/>
          <w:lang w:val="es-ES"/>
        </w:rPr>
        <w:t xml:space="preserve"> de colores (</w:t>
      </w:r>
      <w:r>
        <w:rPr>
          <w:rFonts w:asciiTheme="minorHAnsi" w:hAnsiTheme="minorHAnsi" w:cstheme="minorHAnsi"/>
          <w:color w:val="000000"/>
          <w:lang w:val="es-ES"/>
        </w:rPr>
        <w:t>12ct.)</w:t>
      </w:r>
    </w:p>
    <w:p w14:paraId="0A515806" w14:textId="00CA6408" w:rsidR="00AA301B" w:rsidRPr="00AA301B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AA301B">
        <w:rPr>
          <w:rFonts w:asciiTheme="minorHAnsi" w:hAnsiTheme="minorHAnsi" w:cstheme="minorHAnsi"/>
          <w:color w:val="000000"/>
          <w:lang w:val="es-ES"/>
        </w:rPr>
        <w:t xml:space="preserve"> 2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C</w:t>
      </w:r>
      <w:r w:rsidRPr="00AA301B">
        <w:rPr>
          <w:rFonts w:asciiTheme="minorHAnsi" w:hAnsiTheme="minorHAnsi" w:cstheme="minorHAnsi"/>
          <w:color w:val="000000"/>
          <w:lang w:val="es-ES"/>
        </w:rPr>
        <w:t>ajas de colores (24ct.)</w:t>
      </w:r>
    </w:p>
    <w:p w14:paraId="6DAA93AD" w14:textId="508FD58B" w:rsidR="00AA301B" w:rsidRPr="00AA301B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B</w:t>
      </w:r>
      <w:r>
        <w:rPr>
          <w:rFonts w:asciiTheme="minorHAnsi" w:hAnsiTheme="minorHAnsi" w:cstheme="minorHAnsi"/>
          <w:color w:val="000000"/>
          <w:lang w:val="es-ES"/>
        </w:rPr>
        <w:t>otella de pegamento</w:t>
      </w:r>
      <w:r w:rsidR="00051B54">
        <w:rPr>
          <w:rFonts w:asciiTheme="minorHAnsi" w:hAnsiTheme="minorHAnsi" w:cstheme="minorHAnsi"/>
          <w:color w:val="000000"/>
          <w:lang w:val="es-ES"/>
        </w:rPr>
        <w:t xml:space="preserve"> (</w:t>
      </w:r>
      <w:proofErr w:type="spellStart"/>
      <w:r w:rsidR="00051B54">
        <w:rPr>
          <w:rFonts w:asciiTheme="minorHAnsi" w:hAnsiTheme="minorHAnsi" w:cstheme="minorHAnsi"/>
          <w:color w:val="000000"/>
          <w:lang w:val="es-ES"/>
        </w:rPr>
        <w:t>Elmer’s</w:t>
      </w:r>
      <w:proofErr w:type="spellEnd"/>
      <w:r w:rsidR="00051B54">
        <w:rPr>
          <w:rFonts w:asciiTheme="minorHAnsi" w:hAnsiTheme="minorHAnsi" w:cstheme="minorHAnsi"/>
          <w:color w:val="000000"/>
          <w:lang w:val="es-ES"/>
        </w:rPr>
        <w:t>)</w:t>
      </w:r>
    </w:p>
    <w:p w14:paraId="43F04836" w14:textId="71366A1E" w:rsidR="00AA301B" w:rsidRPr="00AA301B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B00FF4">
        <w:rPr>
          <w:rFonts w:asciiTheme="minorHAnsi" w:hAnsiTheme="minorHAnsi" w:cstheme="minorHAnsi"/>
          <w:color w:val="000000"/>
          <w:lang w:val="es-ES"/>
        </w:rPr>
        <w:t xml:space="preserve"> 4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B</w:t>
      </w:r>
      <w:r w:rsidRPr="00AA301B">
        <w:rPr>
          <w:rFonts w:asciiTheme="minorHAnsi" w:hAnsiTheme="minorHAnsi" w:cstheme="minorHAnsi"/>
          <w:color w:val="000000"/>
          <w:lang w:val="es-ES"/>
        </w:rPr>
        <w:t>arras de p</w:t>
      </w:r>
      <w:r>
        <w:rPr>
          <w:rFonts w:asciiTheme="minorHAnsi" w:hAnsiTheme="minorHAnsi" w:cstheme="minorHAnsi"/>
          <w:color w:val="000000"/>
          <w:lang w:val="es-ES"/>
        </w:rPr>
        <w:t>egamento</w:t>
      </w:r>
      <w:r w:rsidR="00051B54">
        <w:rPr>
          <w:rFonts w:asciiTheme="minorHAnsi" w:hAnsiTheme="minorHAnsi" w:cstheme="minorHAnsi"/>
          <w:color w:val="000000"/>
          <w:lang w:val="es-ES"/>
        </w:rPr>
        <w:t xml:space="preserve"> (</w:t>
      </w:r>
      <w:proofErr w:type="spellStart"/>
      <w:r w:rsidR="00051B54">
        <w:rPr>
          <w:rFonts w:asciiTheme="minorHAnsi" w:hAnsiTheme="minorHAnsi" w:cstheme="minorHAnsi"/>
          <w:color w:val="000000"/>
          <w:lang w:val="es-ES"/>
        </w:rPr>
        <w:t>Elmer’s</w:t>
      </w:r>
      <w:proofErr w:type="spellEnd"/>
      <w:r w:rsidR="00051B54">
        <w:rPr>
          <w:rFonts w:asciiTheme="minorHAnsi" w:hAnsiTheme="minorHAnsi" w:cstheme="minorHAnsi"/>
          <w:color w:val="000000"/>
          <w:lang w:val="es-ES"/>
        </w:rPr>
        <w:t>)</w:t>
      </w:r>
    </w:p>
    <w:p w14:paraId="740F1CE6" w14:textId="2CE1B9FC" w:rsidR="00AA301B" w:rsidRPr="00AA301B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AA301B">
        <w:rPr>
          <w:rFonts w:asciiTheme="minorHAnsi" w:hAnsiTheme="minorHAnsi" w:cstheme="minorHAnsi"/>
          <w:color w:val="000000"/>
          <w:lang w:val="es-ES"/>
        </w:rPr>
        <w:t xml:space="preserve"> 6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C</w:t>
      </w:r>
      <w:r w:rsidRPr="00AA301B">
        <w:rPr>
          <w:rFonts w:asciiTheme="minorHAnsi" w:hAnsiTheme="minorHAnsi" w:cstheme="minorHAnsi"/>
          <w:color w:val="000000"/>
          <w:lang w:val="es-ES"/>
        </w:rPr>
        <w:t>uaderno de al</w:t>
      </w:r>
      <w:r>
        <w:rPr>
          <w:rFonts w:asciiTheme="minorHAnsi" w:hAnsiTheme="minorHAnsi" w:cstheme="minorHAnsi"/>
          <w:color w:val="000000"/>
          <w:lang w:val="es-ES"/>
        </w:rPr>
        <w:t>ambre (rojo con una cebra en el frente)</w:t>
      </w:r>
      <w:r w:rsidR="00EE231A">
        <w:rPr>
          <w:rFonts w:asciiTheme="minorHAnsi" w:hAnsiTheme="minorHAnsi" w:cstheme="minorHAnsi"/>
          <w:color w:val="000000"/>
          <w:lang w:val="es-ES"/>
        </w:rPr>
        <w:t xml:space="preserve"> (</w:t>
      </w:r>
      <w:r w:rsidR="00EE231A" w:rsidRPr="00EE231A">
        <w:rPr>
          <w:rFonts w:asciiTheme="minorHAnsi" w:hAnsiTheme="minorHAnsi" w:cstheme="minorHAnsi"/>
          <w:b/>
          <w:color w:val="000000"/>
          <w:lang w:val="es-ES"/>
        </w:rPr>
        <w:t xml:space="preserve">1º y 2º </w:t>
      </w:r>
      <w:r w:rsidRPr="00EE231A">
        <w:rPr>
          <w:rFonts w:asciiTheme="minorHAnsi" w:hAnsiTheme="minorHAnsi" w:cstheme="minorHAnsi"/>
          <w:b/>
          <w:color w:val="000000"/>
          <w:lang w:val="es-ES"/>
        </w:rPr>
        <w:t>grado</w:t>
      </w:r>
      <w:r>
        <w:rPr>
          <w:rFonts w:asciiTheme="minorHAnsi" w:hAnsiTheme="minorHAnsi" w:cstheme="minorHAnsi"/>
          <w:color w:val="000000"/>
          <w:lang w:val="es-ES"/>
        </w:rPr>
        <w:t>)</w:t>
      </w:r>
    </w:p>
    <w:p w14:paraId="02D4A93B" w14:textId="16684AC4" w:rsidR="00AA301B" w:rsidRPr="00EE231A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EE231A">
        <w:rPr>
          <w:rFonts w:asciiTheme="minorHAnsi" w:hAnsiTheme="minorHAnsi" w:cstheme="minorHAnsi"/>
          <w:color w:val="000000"/>
          <w:lang w:val="es-ES"/>
        </w:rPr>
        <w:t xml:space="preserve"> 6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C</w:t>
      </w:r>
      <w:r w:rsidRPr="00EE231A">
        <w:rPr>
          <w:rFonts w:asciiTheme="minorHAnsi" w:hAnsiTheme="minorHAnsi" w:cstheme="minorHAnsi"/>
          <w:color w:val="000000"/>
          <w:lang w:val="es-ES"/>
        </w:rPr>
        <w:t>ua</w:t>
      </w:r>
      <w:r w:rsidR="00EE231A" w:rsidRPr="00EE231A">
        <w:rPr>
          <w:rFonts w:asciiTheme="minorHAnsi" w:hAnsiTheme="minorHAnsi" w:cstheme="minorHAnsi"/>
          <w:color w:val="000000"/>
          <w:lang w:val="es-ES"/>
        </w:rPr>
        <w:t>derno de alambre (elefante en la po</w:t>
      </w:r>
      <w:r w:rsidR="00EE231A">
        <w:rPr>
          <w:rFonts w:asciiTheme="minorHAnsi" w:hAnsiTheme="minorHAnsi" w:cstheme="minorHAnsi"/>
          <w:color w:val="000000"/>
          <w:lang w:val="es-ES"/>
        </w:rPr>
        <w:t>rtada) (</w:t>
      </w:r>
      <w:r w:rsidR="00EE231A" w:rsidRPr="00EE231A">
        <w:rPr>
          <w:rFonts w:asciiTheme="minorHAnsi" w:hAnsiTheme="minorHAnsi" w:cstheme="minorHAnsi"/>
          <w:b/>
          <w:color w:val="000000"/>
          <w:lang w:val="es-ES"/>
        </w:rPr>
        <w:t>3º, 4º, 5º grado</w:t>
      </w:r>
      <w:r w:rsidR="00EE231A">
        <w:rPr>
          <w:rFonts w:asciiTheme="minorHAnsi" w:hAnsiTheme="minorHAnsi" w:cstheme="minorHAnsi"/>
          <w:color w:val="000000"/>
          <w:lang w:val="es-ES"/>
        </w:rPr>
        <w:t>)</w:t>
      </w:r>
    </w:p>
    <w:p w14:paraId="336CF1B5" w14:textId="211008F4" w:rsidR="00AA301B" w:rsidRPr="00EE231A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E231A" w:rsidRPr="00EE231A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C</w:t>
      </w:r>
      <w:r w:rsidR="00EE231A" w:rsidRPr="00EE231A">
        <w:rPr>
          <w:rFonts w:asciiTheme="minorHAnsi" w:hAnsiTheme="minorHAnsi" w:cstheme="minorHAnsi"/>
          <w:color w:val="000000"/>
          <w:lang w:val="es-ES"/>
        </w:rPr>
        <w:t>arpeta de 1” pulgada (para usar c</w:t>
      </w:r>
      <w:r w:rsidR="00EE231A">
        <w:rPr>
          <w:rFonts w:asciiTheme="minorHAnsi" w:hAnsiTheme="minorHAnsi" w:cstheme="minorHAnsi"/>
          <w:color w:val="000000"/>
          <w:lang w:val="es-ES"/>
        </w:rPr>
        <w:t>omo carpeta de comunicación diaria y para mantener tarea)</w:t>
      </w:r>
    </w:p>
    <w:p w14:paraId="75818C36" w14:textId="52AC184C" w:rsidR="00AA301B" w:rsidRPr="00EE231A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E231A" w:rsidRPr="00EE231A">
        <w:rPr>
          <w:rFonts w:asciiTheme="minorHAnsi" w:hAnsiTheme="minorHAnsi" w:cstheme="minorHAnsi"/>
          <w:color w:val="000000"/>
          <w:lang w:val="es-ES"/>
        </w:rPr>
        <w:t xml:space="preserve"> 5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C</w:t>
      </w:r>
      <w:r w:rsidR="00EE231A" w:rsidRPr="00EE231A">
        <w:rPr>
          <w:rFonts w:asciiTheme="minorHAnsi" w:hAnsiTheme="minorHAnsi" w:cstheme="minorHAnsi"/>
          <w:color w:val="000000"/>
          <w:lang w:val="es-ES"/>
        </w:rPr>
        <w:t>arpetas con bolsillos (cualquier color)</w:t>
      </w:r>
    </w:p>
    <w:p w14:paraId="05ECF433" w14:textId="1E8706A9" w:rsidR="00AA301B" w:rsidRPr="00EE231A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E231A" w:rsidRPr="00EE231A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B</w:t>
      </w:r>
      <w:r w:rsidR="00EE231A" w:rsidRPr="00EE231A">
        <w:rPr>
          <w:rFonts w:asciiTheme="minorHAnsi" w:hAnsiTheme="minorHAnsi" w:cstheme="minorHAnsi"/>
          <w:color w:val="000000"/>
          <w:lang w:val="es-ES"/>
        </w:rPr>
        <w:t>olsa de lápices para guardar en la c</w:t>
      </w:r>
      <w:r w:rsidR="00EE231A">
        <w:rPr>
          <w:rFonts w:asciiTheme="minorHAnsi" w:hAnsiTheme="minorHAnsi" w:cstheme="minorHAnsi"/>
          <w:color w:val="000000"/>
          <w:lang w:val="es-ES"/>
        </w:rPr>
        <w:t>arpeta diaria</w:t>
      </w:r>
    </w:p>
    <w:p w14:paraId="6E60F050" w14:textId="0D6A639A" w:rsidR="00AA301B" w:rsidRDefault="00AA301B">
      <w:pPr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="00EE231A" w:rsidRPr="00EE231A">
        <w:rPr>
          <w:rFonts w:asciiTheme="minorHAnsi" w:hAnsiTheme="minorHAnsi" w:cstheme="minorHAnsi"/>
          <w:color w:val="000000"/>
          <w:lang w:val="es-ES"/>
        </w:rPr>
        <w:t xml:space="preserve"> 1</w:t>
      </w:r>
      <w:r w:rsidR="00144F57">
        <w:rPr>
          <w:rFonts w:asciiTheme="minorHAnsi" w:hAnsiTheme="minorHAnsi" w:cstheme="minorHAnsi"/>
          <w:color w:val="000000"/>
          <w:lang w:val="es-ES"/>
        </w:rPr>
        <w:t xml:space="preserve"> – C</w:t>
      </w:r>
      <w:r w:rsidR="00EE231A" w:rsidRPr="00EE231A">
        <w:rPr>
          <w:rFonts w:asciiTheme="minorHAnsi" w:hAnsiTheme="minorHAnsi" w:cstheme="minorHAnsi"/>
          <w:color w:val="000000"/>
          <w:lang w:val="es-ES"/>
        </w:rPr>
        <w:t xml:space="preserve">ontenedor de toallitas </w:t>
      </w:r>
      <w:proofErr w:type="spellStart"/>
      <w:r w:rsidR="00EE231A" w:rsidRPr="00EE231A">
        <w:rPr>
          <w:rFonts w:asciiTheme="minorHAnsi" w:hAnsiTheme="minorHAnsi" w:cstheme="minorHAnsi"/>
          <w:color w:val="000000"/>
          <w:lang w:val="es-ES"/>
        </w:rPr>
        <w:t>Clorox</w:t>
      </w:r>
      <w:proofErr w:type="spellEnd"/>
      <w:r w:rsidR="00EE231A" w:rsidRPr="00EE231A">
        <w:rPr>
          <w:rFonts w:asciiTheme="minorHAnsi" w:hAnsiTheme="minorHAnsi" w:cstheme="minorHAnsi"/>
          <w:color w:val="000000"/>
          <w:lang w:val="es-ES"/>
        </w:rPr>
        <w:t xml:space="preserve"> o su e</w:t>
      </w:r>
      <w:r w:rsidR="00EE231A">
        <w:rPr>
          <w:rFonts w:asciiTheme="minorHAnsi" w:hAnsiTheme="minorHAnsi" w:cstheme="minorHAnsi"/>
          <w:color w:val="000000"/>
          <w:lang w:val="es-ES"/>
        </w:rPr>
        <w:t>quivalente</w:t>
      </w:r>
    </w:p>
    <w:p w14:paraId="0CE16924" w14:textId="4C5C6D2F" w:rsidR="001E49E4" w:rsidRPr="00225DA7" w:rsidRDefault="001E49E4" w:rsidP="001E49E4">
      <w:pPr>
        <w:pStyle w:val="NormalWeb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</w:rPr>
        <w:sym w:font="Symbol" w:char="F07F"/>
      </w:r>
      <w:r w:rsidRPr="00225DA7">
        <w:rPr>
          <w:rFonts w:asciiTheme="minorHAnsi" w:hAnsiTheme="minorHAnsi" w:cstheme="minorHAnsi"/>
          <w:color w:val="000000"/>
          <w:lang w:val="es-ES"/>
        </w:rPr>
        <w:t xml:space="preserve"> 1 </w:t>
      </w:r>
      <w:r w:rsidR="00144F57">
        <w:rPr>
          <w:rFonts w:asciiTheme="minorHAnsi" w:hAnsiTheme="minorHAnsi" w:cstheme="minorHAnsi"/>
          <w:color w:val="000000"/>
          <w:lang w:val="es-ES"/>
        </w:rPr>
        <w:t>– C</w:t>
      </w:r>
      <w:r w:rsidRPr="00225DA7">
        <w:rPr>
          <w:rFonts w:asciiTheme="minorHAnsi" w:hAnsiTheme="minorHAnsi" w:cstheme="minorHAnsi"/>
          <w:color w:val="000000"/>
          <w:lang w:val="es-ES"/>
        </w:rPr>
        <w:t>aja de pañuelos</w:t>
      </w:r>
      <w:r>
        <w:rPr>
          <w:rFonts w:asciiTheme="minorHAnsi" w:hAnsiTheme="minorHAnsi" w:cstheme="minorHAnsi"/>
          <w:color w:val="000000"/>
          <w:lang w:val="es-ES"/>
        </w:rPr>
        <w:t xml:space="preserve"> (Kleenex)</w:t>
      </w:r>
    </w:p>
    <w:p w14:paraId="54A9B068" w14:textId="77777777" w:rsidR="001E49E4" w:rsidRDefault="001E49E4">
      <w:pPr>
        <w:rPr>
          <w:rFonts w:asciiTheme="minorHAnsi" w:hAnsiTheme="minorHAnsi" w:cstheme="minorHAnsi"/>
          <w:color w:val="000000"/>
          <w:lang w:val="es-ES"/>
        </w:rPr>
      </w:pPr>
    </w:p>
    <w:p w14:paraId="3767B78A" w14:textId="77777777" w:rsidR="001E49E4" w:rsidRPr="00EE231A" w:rsidRDefault="001E49E4">
      <w:pPr>
        <w:rPr>
          <w:lang w:val="es-ES"/>
        </w:rPr>
      </w:pPr>
    </w:p>
    <w:sectPr w:rsidR="001E49E4" w:rsidRPr="00EE23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B73C" w14:textId="77777777" w:rsidR="007E1735" w:rsidRDefault="007E1735" w:rsidP="00AA301B">
      <w:r>
        <w:separator/>
      </w:r>
    </w:p>
  </w:endnote>
  <w:endnote w:type="continuationSeparator" w:id="0">
    <w:p w14:paraId="52EDAB9A" w14:textId="77777777" w:rsidR="007E1735" w:rsidRDefault="007E1735" w:rsidP="00AA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A313" w14:textId="77777777" w:rsidR="00AA301B" w:rsidRPr="00AA301B" w:rsidRDefault="00AA301B" w:rsidP="00AA301B">
    <w:pPr>
      <w:tabs>
        <w:tab w:val="center" w:pos="4680"/>
        <w:tab w:val="right" w:pos="9360"/>
      </w:tabs>
      <w:rPr>
        <w:rFonts w:asciiTheme="minorHAnsi" w:eastAsia="Times New Roman" w:hAnsiTheme="minorHAnsi" w:cstheme="minorHAnsi"/>
        <w:sz w:val="20"/>
        <w:szCs w:val="20"/>
      </w:rPr>
    </w:pPr>
    <w:r w:rsidRPr="00AA301B">
      <w:rPr>
        <w:rFonts w:asciiTheme="minorHAnsi" w:eastAsia="Times New Roman" w:hAnsiTheme="minorHAnsi" w:cstheme="minorHAnsi"/>
        <w:sz w:val="20"/>
        <w:szCs w:val="20"/>
      </w:rPr>
      <w:t xml:space="preserve">* Additional items may be requested at the </w:t>
    </w:r>
    <w:r w:rsidRPr="00AA301B">
      <w:rPr>
        <w:rFonts w:asciiTheme="minorHAnsi" w:eastAsia="Times New Roman" w:hAnsiTheme="minorHAnsi" w:cstheme="minorHAnsi"/>
        <w:i/>
        <w:sz w:val="20"/>
        <w:szCs w:val="20"/>
      </w:rPr>
      <w:t>Meet &amp; Greet- the-Teacher</w:t>
    </w:r>
    <w:r w:rsidRPr="00AA301B">
      <w:rPr>
        <w:rFonts w:asciiTheme="minorHAnsi" w:eastAsia="Times New Roman" w:hAnsiTheme="minorHAnsi" w:cstheme="minorHAnsi"/>
        <w:sz w:val="20"/>
        <w:szCs w:val="20"/>
      </w:rPr>
      <w:t xml:space="preserve"> event.</w:t>
    </w:r>
  </w:p>
  <w:p w14:paraId="5B14C4E0" w14:textId="77777777" w:rsidR="00AA301B" w:rsidRDefault="00AA301B" w:rsidP="00AA301B">
    <w:pPr>
      <w:tabs>
        <w:tab w:val="center" w:pos="4680"/>
        <w:tab w:val="right" w:pos="9360"/>
      </w:tabs>
      <w:rPr>
        <w:rFonts w:asciiTheme="minorHAnsi" w:eastAsia="Times New Roman" w:hAnsiTheme="minorHAnsi" w:cstheme="minorHAnsi"/>
        <w:sz w:val="20"/>
        <w:szCs w:val="20"/>
        <w:lang w:val="es-ES"/>
      </w:rPr>
    </w:pPr>
    <w:r w:rsidRPr="00AA301B">
      <w:rPr>
        <w:rFonts w:asciiTheme="minorHAnsi" w:eastAsia="Times New Roman" w:hAnsiTheme="minorHAnsi" w:cstheme="minorHAnsi"/>
        <w:sz w:val="20"/>
        <w:szCs w:val="20"/>
        <w:lang w:val="es-ES"/>
      </w:rPr>
      <w:t xml:space="preserve">* Se puede solicitar útiles adicionales durante el evento </w:t>
    </w:r>
    <w:r w:rsidRPr="00AA301B">
      <w:rPr>
        <w:rFonts w:asciiTheme="minorHAnsi" w:eastAsia="Times New Roman" w:hAnsiTheme="minorHAnsi" w:cstheme="minorHAnsi"/>
        <w:i/>
        <w:sz w:val="20"/>
        <w:szCs w:val="20"/>
        <w:lang w:val="es-ES"/>
      </w:rPr>
      <w:t>Conozca al Maestro</w:t>
    </w:r>
    <w:r w:rsidRPr="00AA301B">
      <w:rPr>
        <w:rFonts w:asciiTheme="minorHAnsi" w:eastAsia="Times New Roman" w:hAnsiTheme="minorHAnsi" w:cstheme="minorHAnsi"/>
        <w:sz w:val="20"/>
        <w:szCs w:val="20"/>
        <w:lang w:val="es-ES"/>
      </w:rPr>
      <w:t>.</w:t>
    </w:r>
  </w:p>
  <w:p w14:paraId="46D1AF53" w14:textId="77777777" w:rsidR="00AA301B" w:rsidRPr="00AA301B" w:rsidRDefault="00AA301B" w:rsidP="00AA301B">
    <w:pPr>
      <w:tabs>
        <w:tab w:val="center" w:pos="4680"/>
        <w:tab w:val="right" w:pos="9360"/>
      </w:tabs>
      <w:rPr>
        <w:rFonts w:asciiTheme="minorHAnsi" w:eastAsia="Times New Roman" w:hAnsiTheme="minorHAnsi" w:cstheme="minorHAnsi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BCE3" w14:textId="77777777" w:rsidR="007E1735" w:rsidRDefault="007E1735" w:rsidP="00AA301B">
      <w:r>
        <w:separator/>
      </w:r>
    </w:p>
  </w:footnote>
  <w:footnote w:type="continuationSeparator" w:id="0">
    <w:p w14:paraId="73E7F070" w14:textId="77777777" w:rsidR="007E1735" w:rsidRDefault="007E1735" w:rsidP="00AA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4472C4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AA301B" w:rsidRPr="00AA301B" w14:paraId="3A8D5355" w14:textId="77777777" w:rsidTr="00C47BD3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75458ABA" w14:textId="77777777" w:rsidR="00AA301B" w:rsidRPr="00AA301B" w:rsidRDefault="00AA301B" w:rsidP="00AA301B">
          <w:pP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A301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014AB46" wp14:editId="03FB4BF0">
                <wp:extent cx="1083958" cy="759662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07E7F470" w14:textId="77777777" w:rsidR="00AA301B" w:rsidRPr="00AA301B" w:rsidRDefault="00AA301B" w:rsidP="00AA301B">
          <w:pPr>
            <w:tabs>
              <w:tab w:val="center" w:pos="4680"/>
              <w:tab w:val="right" w:pos="9360"/>
            </w:tabs>
            <w:jc w:val="right"/>
            <w:rPr>
              <w:rFonts w:asciiTheme="minorHAnsi" w:eastAsia="Times New Roman" w:hAnsiTheme="minorHAnsi" w:cstheme="minorHAnsi"/>
              <w:b/>
              <w:sz w:val="24"/>
              <w:szCs w:val="24"/>
            </w:rPr>
          </w:pPr>
          <w:r w:rsidRPr="00AA301B">
            <w:rPr>
              <w:rFonts w:asciiTheme="minorHAnsi" w:eastAsia="Times New Roman" w:hAnsiTheme="minorHAnsi" w:cstheme="minorHAnsi"/>
              <w:b/>
              <w:sz w:val="24"/>
              <w:szCs w:val="24"/>
            </w:rPr>
            <w:t>Tijerina Elementary School</w:t>
          </w:r>
        </w:p>
        <w:p w14:paraId="689931B2" w14:textId="5FC5A3DD" w:rsidR="00AA301B" w:rsidRPr="00AA301B" w:rsidRDefault="00051B54" w:rsidP="00AA301B">
          <w:pPr>
            <w:tabs>
              <w:tab w:val="center" w:pos="4680"/>
              <w:tab w:val="right" w:pos="9360"/>
            </w:tabs>
            <w:jc w:val="right"/>
            <w:rPr>
              <w:rFonts w:asciiTheme="minorHAnsi" w:eastAsia="Times New Roman" w:hAnsiTheme="minorHAnsi" w:cstheme="minorHAnsi"/>
              <w:sz w:val="20"/>
              <w:szCs w:val="24"/>
            </w:rPr>
          </w:pPr>
          <w:r>
            <w:rPr>
              <w:rFonts w:asciiTheme="minorHAnsi" w:eastAsia="Times New Roman" w:hAnsiTheme="minorHAnsi" w:cstheme="minorHAnsi"/>
              <w:sz w:val="20"/>
              <w:szCs w:val="24"/>
            </w:rPr>
            <w:t>Sanjuanita Mottu</w:t>
          </w:r>
          <w:r w:rsidR="00AA301B" w:rsidRPr="00AA301B">
            <w:rPr>
              <w:rFonts w:asciiTheme="minorHAnsi" w:eastAsia="Times New Roman" w:hAnsiTheme="minorHAnsi" w:cstheme="minorHAnsi"/>
              <w:sz w:val="20"/>
              <w:szCs w:val="24"/>
            </w:rPr>
            <w:t>, Principal</w:t>
          </w:r>
        </w:p>
        <w:p w14:paraId="58145EAB" w14:textId="77777777" w:rsidR="00AA301B" w:rsidRPr="00AA301B" w:rsidRDefault="00AA301B" w:rsidP="00AA301B">
          <w:pPr>
            <w:tabs>
              <w:tab w:val="center" w:pos="4680"/>
              <w:tab w:val="right" w:pos="9360"/>
            </w:tabs>
            <w:jc w:val="right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AA301B">
            <w:rPr>
              <w:rFonts w:asciiTheme="minorHAnsi" w:eastAsia="Times New Roman" w:hAnsiTheme="minorHAnsi" w:cstheme="minorHAnsi"/>
              <w:sz w:val="20"/>
              <w:szCs w:val="20"/>
            </w:rPr>
            <w:t>6501 Sherman St., Houston, TX  77011</w:t>
          </w:r>
        </w:p>
        <w:p w14:paraId="20809A45" w14:textId="77777777" w:rsidR="00AA301B" w:rsidRPr="00AA301B" w:rsidRDefault="00AA301B" w:rsidP="00AA301B">
          <w:pPr>
            <w:tabs>
              <w:tab w:val="center" w:pos="4680"/>
              <w:tab w:val="right" w:pos="9360"/>
            </w:tabs>
            <w:jc w:val="right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AA301B">
            <w:rPr>
              <w:rFonts w:asciiTheme="minorHAnsi" w:eastAsia="Times New Roman" w:hAnsiTheme="minorHAnsi" w:cstheme="minorHAnsi"/>
              <w:sz w:val="20"/>
              <w:szCs w:val="20"/>
            </w:rPr>
            <w:t>T:  713.924.1790; F:  713.924.1792</w:t>
          </w:r>
        </w:p>
        <w:p w14:paraId="00AAFBDF" w14:textId="77777777" w:rsidR="00AA301B" w:rsidRPr="00AA301B" w:rsidRDefault="00AA301B" w:rsidP="00AA301B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AA301B">
            <w:rPr>
              <w:rFonts w:asciiTheme="minorHAnsi" w:eastAsia="Times New Roman" w:hAnsiTheme="minorHAnsi" w:cstheme="minorHAnsi"/>
              <w:sz w:val="16"/>
              <w:szCs w:val="16"/>
            </w:rPr>
            <w:t>www.houstonisd.org/tijerina</w:t>
          </w:r>
        </w:p>
      </w:tc>
    </w:tr>
  </w:tbl>
  <w:p w14:paraId="5AC2BBFF" w14:textId="77777777" w:rsidR="00AA301B" w:rsidRDefault="00AA3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5B66"/>
    <w:multiLevelType w:val="hybridMultilevel"/>
    <w:tmpl w:val="4AF0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8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A6"/>
    <w:rsid w:val="00035D99"/>
    <w:rsid w:val="00051B54"/>
    <w:rsid w:val="000F51F1"/>
    <w:rsid w:val="00144F57"/>
    <w:rsid w:val="001E49E4"/>
    <w:rsid w:val="00247E25"/>
    <w:rsid w:val="002D2A65"/>
    <w:rsid w:val="0041285A"/>
    <w:rsid w:val="00467BF5"/>
    <w:rsid w:val="007B0BB8"/>
    <w:rsid w:val="007B15A3"/>
    <w:rsid w:val="007E1735"/>
    <w:rsid w:val="008334A6"/>
    <w:rsid w:val="008C1B09"/>
    <w:rsid w:val="00963991"/>
    <w:rsid w:val="009821EB"/>
    <w:rsid w:val="00AA301B"/>
    <w:rsid w:val="00AD0B10"/>
    <w:rsid w:val="00B00FF4"/>
    <w:rsid w:val="00EE231A"/>
    <w:rsid w:val="00F515EE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A5D3"/>
  <w15:chartTrackingRefBased/>
  <w15:docId w15:val="{60EC46FC-EFBC-4C2F-9427-53657174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4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01B"/>
  </w:style>
  <w:style w:type="paragraph" w:styleId="Header">
    <w:name w:val="header"/>
    <w:basedOn w:val="Normal"/>
    <w:link w:val="HeaderChar"/>
    <w:uiPriority w:val="99"/>
    <w:unhideWhenUsed/>
    <w:rsid w:val="00AA3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01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3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01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Mottu, Sanjuanita</dc:creator>
  <cp:keywords/>
  <dc:description/>
  <cp:lastModifiedBy>Mottu, Sanjuanita</cp:lastModifiedBy>
  <cp:revision>10</cp:revision>
  <cp:lastPrinted>2023-07-06T19:56:00Z</cp:lastPrinted>
  <dcterms:created xsi:type="dcterms:W3CDTF">2019-06-25T15:26:00Z</dcterms:created>
  <dcterms:modified xsi:type="dcterms:W3CDTF">2023-07-06T20:22:00Z</dcterms:modified>
</cp:coreProperties>
</file>